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980"/>
        <w:gridCol w:w="3996"/>
      </w:tblGrid>
      <w:tr w14:paraId="2EA01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3" w:type="dxa"/>
          </w:tcPr>
          <w:p w14:paraId="661E2C4A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</w:p>
          <w:p w14:paraId="2E9600A7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КЫРГЫЗ РЕСПУБЛИКАСЫ</w:t>
            </w:r>
          </w:p>
          <w:p w14:paraId="4BA3E47A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 ОБЛАСТЫ</w:t>
            </w:r>
          </w:p>
          <w:p w14:paraId="6981060B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14:paraId="15D1B927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САМАРКАНДЕК  АЙЫЛ АЙМАГЫНЫН </w:t>
            </w:r>
          </w:p>
          <w:p w14:paraId="29B8C8E3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>ДЫК КЕҢЕШИ</w:t>
            </w:r>
          </w:p>
          <w:p w14:paraId="30FF7D63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47A1F66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2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6C135D20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  <w:p w14:paraId="3DE882FF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14:paraId="1BF6398B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БАТКЕНСКАЯ ОБЛАСТЬ</w:t>
            </w:r>
          </w:p>
          <w:p w14:paraId="500A5938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14:paraId="380D9D60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>НЫЙ КЕНЕШ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 САМАРКАНДЕКСКОГО</w:t>
            </w:r>
          </w:p>
          <w:p w14:paraId="7D5B3228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14:paraId="4476AB2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</w:pPr>
      <w:r>
        <w:rPr>
          <w:rFonts w:ascii="Calibri" w:hAnsi="Calibri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-325120</wp:posOffset>
                </wp:positionH>
                <wp:positionV relativeFrom="paragraph">
                  <wp:posOffset>1365250</wp:posOffset>
                </wp:positionV>
                <wp:extent cx="6174105" cy="4445"/>
                <wp:effectExtent l="0" t="38100" r="17145" b="52705"/>
                <wp:wrapNone/>
                <wp:docPr id="1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25.6pt;margin-top:107.5pt;height:0.35pt;width:486.15pt;mso-position-horizontal-relative:margin;z-index:251660288;mso-width-relative:page;mso-height-relative:page;" filled="f" stroked="t" coordsize="21600,21600" o:gfxdata="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O/0idUAAAALAQAADwAAAAAAAAABACAAAAAi&#10;AAAAZHJzL2Rvd25yZXYueG1sUEsBAhQAFAAAAAgAh07iQOe0ZrsNAgAA3wMAAA4AAAAAAAAAAQAg&#10;AAAAJAEAAGRycy9lMm9Eb2MueG1sUEsFBgAAAAAGAAYAWQEAAKM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 xml:space="preserve">Самаркандек айылдык кеңешинин </w:t>
      </w:r>
      <w:bookmarkStart w:id="0" w:name="_Hlk151631120"/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>VI чакырылышынын   кезектеги   X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 xml:space="preserve"> сессиясынын</w:t>
      </w:r>
    </w:p>
    <w:bookmarkEnd w:id="0"/>
    <w:p w14:paraId="178FB0B0">
      <w:pPr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</w:pPr>
    </w:p>
    <w:p w14:paraId="7E79FD0A">
      <w:pPr>
        <w:spacing w:after="120" w:line="256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ky-KG" w:eastAsia="ru-RU"/>
        </w:rPr>
        <w:t>№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y-KG" w:eastAsia="ru-RU"/>
        </w:rPr>
        <w:t>72</w:t>
      </w:r>
      <w:r>
        <w:rPr>
          <w:rFonts w:ascii="Times New Roman" w:hAnsi="Times New Roman" w:eastAsia="Calibri" w:cs="Times New Roman"/>
          <w:b/>
          <w:sz w:val="24"/>
          <w:szCs w:val="24"/>
          <w:lang w:val="ky-KG" w:eastAsia="ru-RU"/>
        </w:rPr>
        <w:t xml:space="preserve">    ТОКТОМУ</w:t>
      </w:r>
    </w:p>
    <w:p w14:paraId="28ED762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Самаркандек айылы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5-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июнь, 2024-ж.</w:t>
      </w:r>
    </w:p>
    <w:p w14:paraId="38DB5478">
      <w:pPr>
        <w:rPr>
          <w:rFonts w:ascii="Times New Roman" w:hAnsi="Times New Roman" w:cs="Times New Roman" w:eastAsiaTheme="minorEastAsia"/>
          <w:lang w:val="ky-KG"/>
        </w:rPr>
      </w:pPr>
    </w:p>
    <w:p w14:paraId="51445B4E">
      <w:pPr>
        <w:rPr>
          <w:rFonts w:ascii="Times New Roman" w:hAnsi="Times New Roman" w:cs="Times New Roman" w:eastAsiaTheme="minorEastAsia"/>
          <w:lang w:val="ky-KG"/>
        </w:rPr>
      </w:pPr>
    </w:p>
    <w:p w14:paraId="44370F4B">
      <w:pPr>
        <w:ind w:left="3969" w:hanging="3969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 w:eastAsiaTheme="minorEastAsia"/>
          <w:b/>
          <w:bCs/>
          <w:lang w:val="ky-KG"/>
        </w:rPr>
        <w:t xml:space="preserve">                                                                       Калкты</w:t>
      </w:r>
      <w:r>
        <w:rPr>
          <w:rFonts w:hint="default" w:ascii="Times New Roman" w:hAnsi="Times New Roman" w:cs="Times New Roman" w:eastAsiaTheme="minorEastAsia"/>
          <w:b/>
          <w:bCs/>
          <w:lang w:val="ky-KG"/>
        </w:rPr>
        <w:t xml:space="preserve"> таза суу менен камсыздоо боюнча “Самаркандек Андиген Таза Суу” ишканасынын</w:t>
      </w:r>
      <w:r>
        <w:rPr>
          <w:rFonts w:ascii="Times New Roman" w:hAnsi="Times New Roman" w:cs="Times New Roman" w:eastAsiaTheme="minorEastAsia"/>
          <w:b/>
          <w:bCs/>
          <w:lang w:val="ky-KG"/>
        </w:rPr>
        <w:t xml:space="preserve"> 202</w:t>
      </w:r>
      <w:r>
        <w:rPr>
          <w:rFonts w:hint="default" w:ascii="Times New Roman" w:hAnsi="Times New Roman" w:cs="Times New Roman" w:eastAsiaTheme="minorEastAsia"/>
          <w:b/>
          <w:bCs/>
          <w:lang w:val="ky-KG"/>
        </w:rPr>
        <w:t>4</w:t>
      </w:r>
      <w:r>
        <w:rPr>
          <w:rFonts w:ascii="Times New Roman" w:hAnsi="Times New Roman" w:cs="Times New Roman" w:eastAsiaTheme="minorEastAsia"/>
          <w:b/>
          <w:bCs/>
          <w:lang w:val="ky-KG"/>
        </w:rPr>
        <w:t>-жылдын</w:t>
      </w:r>
      <w:r>
        <w:rPr>
          <w:rFonts w:hint="default" w:ascii="Times New Roman" w:hAnsi="Times New Roman" w:cs="Times New Roman" w:eastAsiaTheme="minorEastAsia"/>
          <w:b/>
          <w:bCs/>
          <w:lang w:val="ky-KG"/>
        </w:rPr>
        <w:t xml:space="preserve">  башынан бери аткарып келген иштери жөнүндө отчету</w:t>
      </w:r>
    </w:p>
    <w:p w14:paraId="6C32038B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cs="Times New Roman" w:eastAsiaTheme="minorEastAsia"/>
          <w:lang w:val="ky-KG"/>
        </w:rPr>
        <w:t>Кыргыз Республикасынын “Жергиликтүү мамлекеттик администрация жана жергиликтүү өз алдынча башкаруу органдары  жөнундө” 2021-жылдын 20-октябрындагы №123 Мыйзамынын 34-беренесинин 1-бөлүмүнүн негизинде</w:t>
      </w:r>
      <w:r>
        <w:rPr>
          <w:rFonts w:ascii="Times New Roman" w:hAnsi="Times New Roman" w:cs="Times New Roman" w:eastAsiaTheme="minorEastAsia"/>
          <w:lang w:val="ky-KG"/>
        </w:rPr>
        <w:t xml:space="preserve"> Самаркандек айыл өкмөтүнүн</w:t>
      </w:r>
      <w:r>
        <w:rPr>
          <w:rFonts w:hint="default" w:ascii="Times New Roman" w:hAnsi="Times New Roman" w:cs="Times New Roman" w:eastAsiaTheme="minorEastAsia"/>
          <w:lang w:val="ky-KG"/>
        </w:rPr>
        <w:t xml:space="preserve"> калкын таза суу менен камсыздоо боюнча 2024-жылдын башынан бери аткарып келген иштери жөнүндө “Самаркандек Андиген Таза Суу” ишканасынын башчысы Н.Жапаровдун отчетун угуп талкуулап чыгып, </w:t>
      </w:r>
      <w:r>
        <w:rPr>
          <w:rFonts w:ascii="Times New Roman" w:hAnsi="Times New Roman" w:cs="Times New Roman"/>
          <w:lang w:val="ky-KG"/>
        </w:rPr>
        <w:t xml:space="preserve">Самаркандек айылдык кенешинин 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 xml:space="preserve">VI чакырылышынын   кезектеги  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XII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 xml:space="preserve"> сессиясы</w:t>
      </w:r>
    </w:p>
    <w:p w14:paraId="4AD84B2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</w:pPr>
    </w:p>
    <w:p w14:paraId="13DBB80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val="ky-KG" w:eastAsia="ru-RU"/>
        </w:rPr>
      </w:pPr>
      <w:r>
        <w:rPr>
          <w:rFonts w:ascii="Times New Roman" w:hAnsi="Times New Roman" w:eastAsia="Times New Roman" w:cs="Times New Roman"/>
          <w:lang w:val="ky-KG" w:eastAsia="ru-RU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b/>
          <w:bCs/>
          <w:lang w:val="ky-KG" w:eastAsia="ru-RU"/>
        </w:rPr>
        <w:t xml:space="preserve">  Т О К Т О М    К Ы Л А Т :  </w:t>
      </w:r>
    </w:p>
    <w:p w14:paraId="0D6C8613">
      <w:pPr>
        <w:pStyle w:val="6"/>
        <w:numPr>
          <w:ilvl w:val="0"/>
          <w:numId w:val="1"/>
        </w:numPr>
        <w:ind w:left="426" w:hanging="426"/>
        <w:rPr>
          <w:rFonts w:ascii="Times New Roman" w:hAnsi="Times New Roman" w:cs="Times New Roman" w:eastAsiaTheme="minorEastAsia"/>
          <w:lang w:val="ky-KG"/>
        </w:rPr>
      </w:pPr>
      <w:bookmarkStart w:id="1" w:name="_Hlk151631745"/>
      <w:r>
        <w:rPr>
          <w:rFonts w:hint="default" w:ascii="Times New Roman" w:hAnsi="Times New Roman" w:cs="Times New Roman" w:eastAsiaTheme="minorEastAsia"/>
          <w:lang w:val="ky-KG"/>
        </w:rPr>
        <w:t xml:space="preserve"> Калкты таза суу менен камсыздоодо 2024-жылдын жылдын башынан бери аткарып келген иштери жөнүндө “Самаркандек Андиген Таза Суу” ишканасынын башчысы Н.Жапаровдун отчету айрым жетишпестиктери менен  канаатандыраарлык деп</w:t>
      </w:r>
      <w:bookmarkEnd w:id="1"/>
      <w:r>
        <w:rPr>
          <w:rFonts w:hint="default" w:ascii="Times New Roman" w:hAnsi="Times New Roman" w:cs="Times New Roman" w:eastAsiaTheme="minorEastAsia"/>
          <w:lang w:val="ky-KG"/>
        </w:rPr>
        <w:t xml:space="preserve"> кабыл алынсын</w:t>
      </w:r>
      <w:r>
        <w:rPr>
          <w:rFonts w:ascii="Times New Roman" w:hAnsi="Times New Roman" w:cs="Times New Roman" w:eastAsiaTheme="minorEastAsia"/>
          <w:lang w:val="ky-KG"/>
        </w:rPr>
        <w:t>.</w:t>
      </w:r>
    </w:p>
    <w:p w14:paraId="1760300A">
      <w:pPr>
        <w:pStyle w:val="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601FBEC1">
      <w:pPr>
        <w:pStyle w:val="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>Ушул токтомдун аткарылышын  көзөмөлдөө айылдык кеңешинин социалдык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ky-KG" w:eastAsia="ru-RU"/>
        </w:rPr>
        <w:t xml:space="preserve"> маселелер  боюнча туруктуу комиссиясына тапшырылсын</w:t>
      </w:r>
      <w:r>
        <w:rPr>
          <w:rFonts w:ascii="Times New Roman" w:hAnsi="Times New Roman" w:eastAsia="Calibri" w:cs="Times New Roman"/>
          <w:sz w:val="24"/>
          <w:szCs w:val="24"/>
          <w:lang w:val="ky-KG"/>
        </w:rPr>
        <w:t>.</w:t>
      </w:r>
    </w:p>
    <w:p w14:paraId="3CE5EB1F"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B79EB83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</w:t>
      </w:r>
    </w:p>
    <w:p w14:paraId="6F4CE5F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ADCF667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Төраганын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орун басары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:                                                               Г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.Алимова</w:t>
      </w:r>
    </w:p>
    <w:p w14:paraId="39E5AF0D">
      <w:pPr>
        <w:rPr>
          <w:lang w:val="ky-KG"/>
        </w:rPr>
      </w:pPr>
    </w:p>
    <w:p w14:paraId="3B795346">
      <w:pPr>
        <w:rPr>
          <w:lang w:val="ky-KG"/>
        </w:rPr>
      </w:pPr>
    </w:p>
    <w:p w14:paraId="387C7E32">
      <w:pPr>
        <w:rPr>
          <w:lang w:val="ky-KG"/>
        </w:rPr>
      </w:pPr>
    </w:p>
    <w:p w14:paraId="1B020EDF">
      <w:pPr>
        <w:rPr>
          <w:lang w:val="ky-KG"/>
        </w:rPr>
      </w:pPr>
    </w:p>
    <w:p w14:paraId="39013829">
      <w:pPr>
        <w:rPr>
          <w:lang w:val="ky-KG"/>
        </w:rPr>
      </w:pPr>
    </w:p>
    <w:p w14:paraId="7E740255">
      <w:pPr>
        <w:ind w:left="5245" w:firstLine="3119"/>
        <w:rPr>
          <w:lang w:val="ky-KG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619" w:type="dxa"/>
        <w:tblInd w:w="-67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2"/>
        <w:gridCol w:w="1944"/>
        <w:gridCol w:w="3923"/>
      </w:tblGrid>
      <w:tr w14:paraId="0280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3752" w:type="dxa"/>
          </w:tcPr>
          <w:p w14:paraId="438A7CA0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</w:pPr>
            <w:bookmarkStart w:id="2" w:name="_Hlk151635873"/>
          </w:p>
          <w:p w14:paraId="32DBE8CF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КЫРГЫЗ РЕСПУБЛИКАСЫ</w:t>
            </w:r>
          </w:p>
          <w:p w14:paraId="397F0925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 ОБЛАСТЫ</w:t>
            </w:r>
          </w:p>
          <w:p w14:paraId="598E8FE8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 РАЙОНУ</w:t>
            </w:r>
          </w:p>
          <w:p w14:paraId="4D338B5A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САМАРКАНДЕК  АЙЫЛ АЙМАГЫНЫН</w:t>
            </w:r>
          </w:p>
          <w:p w14:paraId="4D75CDE4">
            <w:pPr>
              <w:spacing w:after="0" w:line="276" w:lineRule="auto"/>
              <w:ind w:left="-247" w:firstLine="142"/>
              <w:jc w:val="center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>ДЫК КЕҢЕШИ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</w:p>
          <w:p w14:paraId="3B6887A2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356870</wp:posOffset>
                      </wp:positionH>
                      <wp:positionV relativeFrom="paragraph">
                        <wp:posOffset>86995</wp:posOffset>
                      </wp:positionV>
                      <wp:extent cx="6174105" cy="4445"/>
                      <wp:effectExtent l="0" t="38100" r="17145" b="52705"/>
                      <wp:wrapNone/>
                      <wp:docPr id="5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7" o:spid="_x0000_s1026" o:spt="20" style="position:absolute;left:0pt;margin-left:28.1pt;margin-top:6.85pt;height:0.35pt;width:486.15pt;mso-position-horizontal-relative:margin;z-index:251662336;mso-width-relative:page;mso-height-relative:page;" filled="f" stroked="t" coordsize="21600,21600" o:gfxdata="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IKW0DWAAAACQEAAA8AAAAAAAAAAQAgAAAA&#10;IgAAAGRycy9kb3ducmV2LnhtbFBLAQIUABQAAAAIAIdO4kBxUuIGDQIAAN8DAAAOAAAAAAAAAAEA&#10;IAAAACUBAABkcnMvZTJvRG9jLnhtbFBLBQYAAAAABgAGAFkBAACkBQAAAAA=&#10;">
                      <v:fill on="f" focussize="0,0"/>
                      <v:stroke weight="6pt" color="#000000" linestyle="thickBetween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44" w:type="dxa"/>
          </w:tcPr>
          <w:p w14:paraId="34282998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228600</wp:posOffset>
                  </wp:positionV>
                  <wp:extent cx="781050" cy="828675"/>
                  <wp:effectExtent l="0" t="0" r="0" b="9525"/>
                  <wp:wrapTopAndBottom/>
                  <wp:docPr id="6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3" w:type="dxa"/>
          </w:tcPr>
          <w:p w14:paraId="03D07A99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  <w:p w14:paraId="6FFBF2E8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14:paraId="2FA29862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БАТКЕНСКАЯ ОБЛАСТЬ</w:t>
            </w:r>
          </w:p>
          <w:p w14:paraId="0BBCA2E0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БАТКЕНСКИЙ РАЙОН</w:t>
            </w:r>
          </w:p>
          <w:p w14:paraId="5EC1127C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>НЫЙ КЕНЕШ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 САМАРКАНДЕКСКОГО</w:t>
            </w:r>
          </w:p>
          <w:p w14:paraId="2FEF1835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  <w:tr w14:paraId="24CF1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52" w:type="dxa"/>
          </w:tcPr>
          <w:p w14:paraId="68DF6E98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</w:tcPr>
          <w:p w14:paraId="4908D837">
            <w:pPr>
              <w:spacing w:after="0" w:line="276" w:lineRule="auto"/>
              <w:ind w:left="-247" w:firstLine="142"/>
              <w:jc w:val="center"/>
              <w:rPr>
                <w:rFonts w:ascii="Calibri" w:hAnsi="Calibri" w:eastAsia="Calibri" w:cs="Times New Roman"/>
                <w:lang w:eastAsia="ru-RU"/>
              </w:rPr>
            </w:pPr>
          </w:p>
        </w:tc>
        <w:tc>
          <w:tcPr>
            <w:tcW w:w="3923" w:type="dxa"/>
          </w:tcPr>
          <w:p w14:paraId="1111B0C6">
            <w:pPr>
              <w:spacing w:after="0" w:line="276" w:lineRule="auto"/>
              <w:ind w:left="-247" w:firstLine="142"/>
              <w:jc w:val="center"/>
              <w:rPr>
                <w:rFonts w:ascii="Calibri" w:hAnsi="Calibri" w:eastAsia="Calibri" w:cs="Times New Roman"/>
                <w:lang w:eastAsia="ru-RU"/>
              </w:rPr>
            </w:pPr>
          </w:p>
        </w:tc>
      </w:tr>
      <w:tr w14:paraId="37030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752" w:type="dxa"/>
          </w:tcPr>
          <w:p w14:paraId="666204DB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</w:tcPr>
          <w:p w14:paraId="0D14AA24">
            <w:pPr>
              <w:spacing w:after="0" w:line="276" w:lineRule="auto"/>
              <w:ind w:left="-247" w:firstLine="142"/>
              <w:jc w:val="center"/>
              <w:rPr>
                <w:rFonts w:ascii="Calibri" w:hAnsi="Calibri" w:eastAsia="Calibri" w:cs="Times New Roman"/>
                <w:lang w:eastAsia="ru-RU"/>
              </w:rPr>
            </w:pPr>
          </w:p>
        </w:tc>
        <w:tc>
          <w:tcPr>
            <w:tcW w:w="3923" w:type="dxa"/>
          </w:tcPr>
          <w:p w14:paraId="664DAB77">
            <w:pPr>
              <w:spacing w:after="0" w:line="276" w:lineRule="auto"/>
              <w:ind w:left="-247" w:firstLine="142"/>
              <w:jc w:val="center"/>
              <w:rPr>
                <w:rFonts w:ascii="Calibri" w:hAnsi="Calibri" w:eastAsia="Calibri" w:cs="Times New Roman"/>
                <w:lang w:eastAsia="ru-RU"/>
              </w:rPr>
            </w:pPr>
          </w:p>
        </w:tc>
      </w:tr>
      <w:bookmarkEnd w:id="2"/>
    </w:tbl>
    <w:p w14:paraId="54DE98E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bookmarkStart w:id="3" w:name="_Hlk151993982"/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 чакырылышынын   кезектеги   X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II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сессиясынын</w:t>
      </w:r>
    </w:p>
    <w:p w14:paraId="08E7F4E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81349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№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73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ТОКТОМУ</w:t>
      </w:r>
    </w:p>
    <w:p w14:paraId="6E7B949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5- июнь, 20</w:t>
      </w:r>
    </w:p>
    <w:p w14:paraId="24795EA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47F3C0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Калкты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сугат  суу менен камсыздоо боюнча </w:t>
      </w:r>
    </w:p>
    <w:p w14:paraId="4B33E76C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“Төрт-Гүл толкуну”  СПА сынын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-жылдын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</w:p>
    <w:p w14:paraId="41C2B43D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башынан бери аткарып келген иштери жөнүндө </w:t>
      </w:r>
    </w:p>
    <w:p w14:paraId="57C0AC02">
      <w:pPr>
        <w:spacing w:after="0" w:line="240" w:lineRule="auto"/>
        <w:ind w:firstLine="4082" w:firstLineChars="170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отчету</w:t>
      </w:r>
    </w:p>
    <w:p w14:paraId="0F4F01F2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779ACDE1">
      <w:pPr>
        <w:spacing w:after="0" w:line="240" w:lineRule="auto"/>
        <w:ind w:firstLine="720" w:firstLineChars="300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жөнундө” 2021-жылдын 20-октябрындагы №123 Мыйзамынын 34-беренесинин 1-бөлүмүнүн негизинде 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Самаркандек айыл өкмөтүнүн</w:t>
      </w:r>
      <w:r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  <w:t xml:space="preserve"> калкын сугат суу менен камсыздоо боюнча 2024-жылдын башынан бери аткарып келген иштери жөнүндө “Төрт-Гүл толкуну” СПАсынын  башчысы А.Каразаковдун  отчетун угуп талкуулап чыгып,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Самаркандек айылдык кенешинин VI чакырылышынын   кезектеги   </w:t>
      </w:r>
      <w:r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  <w:t>XII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сессиясы</w:t>
      </w:r>
    </w:p>
    <w:p w14:paraId="1420A0F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Т О К Т О М    К Ы Л А Т :  </w:t>
      </w:r>
    </w:p>
    <w:p w14:paraId="33792A66">
      <w:pPr>
        <w:numPr>
          <w:ilvl w:val="0"/>
          <w:numId w:val="2"/>
        </w:numPr>
        <w:spacing w:after="0" w:line="240" w:lineRule="auto"/>
        <w:ind w:left="6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  <w:t>Калкты сугат суу менен камсыздоодо 2024-жылдын 6 ай ичинде “Төрт-Гүл толкуну” СПАсы тарабынан аткарып келген  иштери жөнүндө башчысы А.Каразаковдун отчету  айрым кемчиликтери менен канаатандыраарлык деп кабыл алынсын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.</w:t>
      </w:r>
    </w:p>
    <w:p w14:paraId="41EA3CC0">
      <w:pPr>
        <w:numPr>
          <w:ilvl w:val="0"/>
          <w:numId w:val="2"/>
        </w:numPr>
        <w:spacing w:after="0" w:line="240" w:lineRule="auto"/>
        <w:ind w:left="6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0A5A33CE">
      <w:pPr>
        <w:numPr>
          <w:ilvl w:val="0"/>
          <w:numId w:val="2"/>
        </w:numPr>
        <w:spacing w:after="0" w:line="240" w:lineRule="auto"/>
        <w:ind w:left="60" w:leftChars="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Ушул токтомдун аткарылышын 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 (Пазылов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  <w:t xml:space="preserve"> З</w:t>
      </w: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.) </w:t>
      </w:r>
    </w:p>
    <w:p w14:paraId="0917C066">
      <w:pPr>
        <w:numPr>
          <w:ilvl w:val="0"/>
          <w:numId w:val="0"/>
        </w:numPr>
        <w:spacing w:after="0" w:line="240" w:lineRule="auto"/>
        <w:ind w:left="60" w:leftChars="0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>тапшырылсын.</w:t>
      </w:r>
    </w:p>
    <w:p w14:paraId="13BD2E9A">
      <w:pPr>
        <w:numPr>
          <w:ilvl w:val="0"/>
          <w:numId w:val="0"/>
        </w:numPr>
        <w:spacing w:after="0" w:line="240" w:lineRule="auto"/>
        <w:ind w:left="60" w:leftChars="0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3374028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                             </w:t>
      </w:r>
    </w:p>
    <w:p w14:paraId="5262929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74A2315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ky-KG"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Төраганын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орун басары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:                                                               Г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.Алимова</w:t>
      </w:r>
    </w:p>
    <w:p w14:paraId="407FA34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3BE42023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7C550FE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145D459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6459E0F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3F15CE2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6DE193B5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123C6AF3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00DF9F3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p w14:paraId="77D9342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</w:pPr>
    </w:p>
    <w:bookmarkEnd w:id="3"/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980"/>
        <w:gridCol w:w="3996"/>
      </w:tblGrid>
      <w:tr w14:paraId="1824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3" w:type="dxa"/>
          </w:tcPr>
          <w:p w14:paraId="304C4F56">
            <w:pP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lang w:val="ky-KG"/>
              </w:rPr>
              <w:t xml:space="preserve">                                    </w:t>
            </w:r>
            <w:bookmarkStart w:id="4" w:name="_Hlk151994390"/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</w:p>
          <w:p w14:paraId="7A8C7001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КЫРГЫЗ РЕСПУБЛИКАСЫ</w:t>
            </w:r>
          </w:p>
          <w:p w14:paraId="78B1C76D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 ОБЛАСТЫ</w:t>
            </w:r>
          </w:p>
          <w:p w14:paraId="573CA48C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14:paraId="4C8163C1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САМАРКАНДЕК  АЙЫЛ АЙМАГЫНЫН </w:t>
            </w:r>
          </w:p>
          <w:p w14:paraId="1ADCB53D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>ДЫК КЕҢЕШИ</w:t>
            </w:r>
          </w:p>
          <w:p w14:paraId="20219BA3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5C71B7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0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2983477C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  <w:p w14:paraId="2C5A16E5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14:paraId="172D2789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БАТКЕНСКАЯ ОБЛАСТЬ</w:t>
            </w:r>
          </w:p>
          <w:p w14:paraId="3A526C2A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14:paraId="070C6658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ky-KG"/>
              </w:rPr>
              <w:t>НЫЙ КЕНЕШ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 САМАРКАНДЕКСКОГО</w:t>
            </w:r>
          </w:p>
          <w:p w14:paraId="01BF04B5">
            <w:pPr>
              <w:spacing w:after="0" w:line="276" w:lineRule="auto"/>
              <w:ind w:left="-247" w:firstLine="14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14:paraId="07F8929B">
      <w:pPr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</w:pPr>
      <w:r>
        <w:rPr>
          <w:rFonts w:ascii="Calibri" w:hAnsi="Calibri" w:eastAsia="Calibri" w:cs="Times New Roman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-494665</wp:posOffset>
                </wp:positionH>
                <wp:positionV relativeFrom="paragraph">
                  <wp:posOffset>1465580</wp:posOffset>
                </wp:positionV>
                <wp:extent cx="6174105" cy="4445"/>
                <wp:effectExtent l="0" t="38100" r="17145" b="52705"/>
                <wp:wrapNone/>
                <wp:docPr id="9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38.95pt;margin-top:115.4pt;height:0.35pt;width:486.15pt;mso-position-horizontal-relative:margin;z-index:251664384;mso-width-relative:page;mso-height-relative:page;" filled="f" stroked="t" coordsize="21600,21600" o:gfxdata="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EAuntcAAAALAQAADwAAAAAAAAABACAA&#10;AAAiAAAAZHJzL2Rvd25yZXYueG1sUEsBAhQAFAAAAAgAh07iQIp/HhsOAgAA3wMAAA4AAAAAAAAA&#10;AQAgAAAAJgEAAGRycy9lMm9Eb2MueG1sUEsFBgAAAAAGAAYAWQEAAKY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>Самаркандек айылдык кеңешинин VI чакырылышынын   кезектеги   X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>II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 xml:space="preserve"> сессиясынын</w:t>
      </w:r>
    </w:p>
    <w:p w14:paraId="0BFB19D8">
      <w:pPr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</w:pPr>
    </w:p>
    <w:p w14:paraId="2B3FE2DE">
      <w:pPr>
        <w:spacing w:after="0" w:line="240" w:lineRule="auto"/>
        <w:ind w:firstLine="3482" w:firstLineChars="1450"/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>№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>74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 xml:space="preserve">   ТОКТОМУ</w:t>
      </w:r>
    </w:p>
    <w:p w14:paraId="7B28C2F3">
      <w:pPr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>Самаркандек айылы                                                                           2</w:t>
      </w:r>
      <w:r>
        <w:rPr>
          <w:rFonts w:hint="default"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  <w:t>5- июнь, 2024-ж.</w:t>
      </w:r>
    </w:p>
    <w:p w14:paraId="3F43DA72">
      <w:pPr>
        <w:spacing w:after="0" w:line="240" w:lineRule="auto"/>
        <w:rPr>
          <w:rFonts w:ascii="Times New Roman" w:hAnsi="Times New Roman" w:eastAsia="Times New Roman" w:cs="Times New Roman"/>
          <w:b/>
          <w:bCs w:val="0"/>
          <w:sz w:val="24"/>
          <w:szCs w:val="24"/>
          <w:lang w:val="ky-KG" w:eastAsia="ru-RU"/>
        </w:rPr>
      </w:pPr>
    </w:p>
    <w:p w14:paraId="33BB0947">
      <w:pPr>
        <w:rPr>
          <w:lang w:val="ky-KG"/>
        </w:rPr>
      </w:pPr>
    </w:p>
    <w:bookmarkEnd w:id="4"/>
    <w:p w14:paraId="6130186A">
      <w:pPr>
        <w:rPr>
          <w:rFonts w:ascii="Times New Roman" w:hAnsi="Times New Roman" w:cs="Times New Roman" w:eastAsiaTheme="minorEastAsia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val="ky-KG"/>
        </w:rPr>
        <w:t xml:space="preserve">                                         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ky-KG"/>
        </w:rPr>
        <w:t xml:space="preserve">                                                </w:t>
      </w:r>
      <w:r>
        <w:rPr>
          <w:rFonts w:ascii="Times New Roman" w:hAnsi="Times New Roman" w:cs="Times New Roman" w:eastAsiaTheme="minorEastAsia"/>
          <w:b/>
          <w:bCs/>
          <w:sz w:val="24"/>
          <w:szCs w:val="24"/>
          <w:lang w:val="ky-KG"/>
        </w:rPr>
        <w:t xml:space="preserve">    Макулдук берүү жөнүндө</w:t>
      </w:r>
    </w:p>
    <w:p w14:paraId="04D67622">
      <w:pPr>
        <w:pStyle w:val="6"/>
        <w:ind w:left="795"/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жөнундө” 2021-жылдын 20-октябрындагы №123 Мыйзамынын 34-беренесинин 1-бөлүмүнүн негизинде </w:t>
      </w:r>
      <w:r>
        <w:rPr>
          <w:rFonts w:ascii="Times New Roman" w:hAnsi="Times New Roman" w:cs="Times New Roman" w:eastAsiaTheme="minorEastAsia"/>
          <w:sz w:val="24"/>
          <w:szCs w:val="24"/>
          <w:lang w:val="ky-KG"/>
        </w:rPr>
        <w:t>Самаркандек</w:t>
      </w:r>
      <w:r>
        <w:rPr>
          <w:rFonts w:hint="default" w:ascii="Times New Roman" w:hAnsi="Times New Roman" w:cs="Times New Roman" w:eastAsiaTheme="minorEastAsia"/>
          <w:sz w:val="24"/>
          <w:szCs w:val="24"/>
          <w:lang w:val="ky-KG"/>
        </w:rPr>
        <w:t xml:space="preserve"> айыл ө♪кмөтүнун башчысы К.Мергеновдун берген маалыматын угуп талкуулап чыгып </w:t>
      </w:r>
      <w:r>
        <w:rPr>
          <w:rFonts w:ascii="Times New Roman" w:hAnsi="Times New Roman" w:cs="Times New Roman"/>
          <w:lang w:val="ky-KG"/>
        </w:rPr>
        <w:t xml:space="preserve">Самаркандек айылдык кенешинин 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 xml:space="preserve">VI чакырылышынын   кезектеги  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XII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 xml:space="preserve"> сессиясы      </w:t>
      </w:r>
    </w:p>
    <w:p w14:paraId="56280F38">
      <w:pPr>
        <w:pStyle w:val="6"/>
        <w:ind w:left="795"/>
        <w:rPr>
          <w:rFonts w:ascii="Times New Roman" w:hAnsi="Times New Roman" w:eastAsia="Times New Roman" w:cs="Times New Roman"/>
          <w:sz w:val="40"/>
          <w:szCs w:val="40"/>
          <w:lang w:val="ky-KG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40"/>
          <w:szCs w:val="40"/>
          <w:lang w:val="ky-KG" w:eastAsia="ru-RU"/>
        </w:rPr>
        <w:t xml:space="preserve"> т о к т о м  к ы л а т :</w:t>
      </w:r>
    </w:p>
    <w:p w14:paraId="037802F4">
      <w:pPr>
        <w:pStyle w:val="6"/>
        <w:numPr>
          <w:ilvl w:val="0"/>
          <w:numId w:val="3"/>
        </w:numP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y-KG" w:eastAsia="ru-RU"/>
        </w:rPr>
        <w:t>Самаркандек айыл өкмөтү тарабынан жер тилкесине аткарылган АПУнун негизинде Самаркандек айылындагы “ Бала Нур” балдар бакчасынын чыгыш тарабынан 0,40 га жер аянтына  балдар аттракционун курууга макулдук берилсин.</w:t>
      </w:r>
    </w:p>
    <w:p w14:paraId="1ED27728">
      <w:pPr>
        <w:pStyle w:val="6"/>
        <w:numPr>
          <w:ilvl w:val="0"/>
          <w:numId w:val="3"/>
        </w:numPr>
        <w:rPr>
          <w:rFonts w:ascii="Times New Roman" w:hAnsi="Times New Roman" w:eastAsia="Calibri" w:cs="Times New Roman"/>
          <w:sz w:val="24"/>
          <w:szCs w:val="24"/>
          <w:lang w:val="ky-KG"/>
        </w:rPr>
      </w:pPr>
      <w:bookmarkStart w:id="5" w:name="_Hlk151997058"/>
      <w:r>
        <w:rPr>
          <w:rFonts w:ascii="Times New Roman" w:hAnsi="Times New Roman" w:cs="Times New Roman" w:eastAsiaTheme="minorEastAsia"/>
          <w:lang w:val="ky-KG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0B31F28E">
      <w:pPr>
        <w:pStyle w:val="6"/>
        <w:numPr>
          <w:ilvl w:val="0"/>
          <w:numId w:val="3"/>
        </w:numP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 xml:space="preserve">Ушул токтомдун аткарылышын  көзөмөлдөө айылдык кеңешинин </w:t>
      </w:r>
      <w:r>
        <w:rPr>
          <w:rFonts w:ascii="Times New Roman" w:hAnsi="Times New Roman" w:eastAsia="Calibri" w:cs="Times New Roman"/>
          <w:sz w:val="24"/>
          <w:szCs w:val="24"/>
          <w:lang w:val="ky-KG"/>
        </w:rPr>
        <w:t xml:space="preserve">мыйзамдуулукту, укук тартибин сактоо, жарандардын укугун жана кызыкчылыгын коргоо, архитектура, курулуш, транспорт жана экология </w:t>
      </w:r>
      <w:r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  <w:t>боюнча туруктуу комиссиясына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(Пазылов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З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.) </w:t>
      </w:r>
      <w:bookmarkEnd w:id="5"/>
      <w:r>
        <w:rPr>
          <w:rFonts w:ascii="Times New Roman" w:hAnsi="Times New Roman" w:eastAsia="Calibri" w:cs="Times New Roman"/>
          <w:sz w:val="24"/>
          <w:szCs w:val="24"/>
          <w:lang w:val="ky-KG"/>
        </w:rPr>
        <w:t xml:space="preserve">  тапшырылсын.</w:t>
      </w:r>
    </w:p>
    <w:p w14:paraId="742067FC">
      <w:pPr>
        <w:pStyle w:val="6"/>
        <w:numPr>
          <w:ilvl w:val="0"/>
          <w:numId w:val="0"/>
        </w:numPr>
        <w:spacing w:after="160" w:line="259" w:lineRule="auto"/>
        <w:contextualSpacing/>
        <w:rPr>
          <w:rFonts w:ascii="Times New Roman" w:hAnsi="Times New Roman" w:eastAsia="Times New Roman" w:cs="Times New Roman"/>
          <w:bCs/>
          <w:sz w:val="24"/>
          <w:szCs w:val="24"/>
          <w:lang w:val="ky-KG" w:eastAsia="ru-RU"/>
        </w:rPr>
      </w:pPr>
    </w:p>
    <w:p w14:paraId="51C5F02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</w:t>
      </w:r>
    </w:p>
    <w:p w14:paraId="6DC4C899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орун басары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:                                                               Г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.Алимова</w:t>
      </w:r>
    </w:p>
    <w:p w14:paraId="7508E1B0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B11AC8B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F5E771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48408F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F11E9A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D23CF9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980"/>
        <w:gridCol w:w="3996"/>
      </w:tblGrid>
      <w:tr w14:paraId="07D7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3" w:type="dxa"/>
          </w:tcPr>
          <w:p w14:paraId="4FF76B2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                                                                                                              </w:t>
            </w:r>
          </w:p>
          <w:p w14:paraId="2B31750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 РЕСПУБЛИКАСЫ</w:t>
            </w:r>
          </w:p>
          <w:p w14:paraId="479F24E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 ОБЛАСТЫ</w:t>
            </w:r>
          </w:p>
          <w:p w14:paraId="45C054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 РАЙОНУ</w:t>
            </w:r>
          </w:p>
          <w:p w14:paraId="1F326D7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САМАРКАНДЕК  АЙЫЛ АЙМАГЫНЫН </w:t>
            </w:r>
          </w:p>
          <w:p w14:paraId="1293BAE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АЙЫЛДЫК КЕҢЕШИ</w:t>
            </w:r>
          </w:p>
          <w:p w14:paraId="7D79CAF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980" w:type="dxa"/>
          </w:tcPr>
          <w:p w14:paraId="40042B2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397B28C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14:paraId="3BAB59D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КЫРГЫЗСКАЯ РЕСПУБЛИКА</w:t>
            </w:r>
          </w:p>
          <w:p w14:paraId="560B40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БАТКЕНСКАЯ ОБЛАСТЬ</w:t>
            </w:r>
          </w:p>
          <w:p w14:paraId="76122CE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БАТКЕНСКИЙ РАЙОН   </w:t>
            </w:r>
          </w:p>
          <w:p w14:paraId="025869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АЙЫЛНЫЙ КЕНЕШ  САМАРКАНДЕКСКОГО</w:t>
            </w:r>
          </w:p>
          <w:p w14:paraId="1528F4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АЙЫЛНОГО АЙМАКА</w:t>
            </w:r>
          </w:p>
          <w:p w14:paraId="17953AD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</w:tr>
    </w:tbl>
    <w:p w14:paraId="6E16A8C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-613410</wp:posOffset>
                </wp:positionH>
                <wp:positionV relativeFrom="paragraph">
                  <wp:posOffset>1398905</wp:posOffset>
                </wp:positionV>
                <wp:extent cx="6174105" cy="4445"/>
                <wp:effectExtent l="0" t="38100" r="17145" b="52705"/>
                <wp:wrapNone/>
                <wp:docPr id="4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48.3pt;margin-top:110.15pt;height:0.35pt;width:486.15pt;mso-position-horizontal-relative:margin;z-index:251666432;mso-width-relative:page;mso-height-relative:page;" filled="f" stroked="t" coordsize="21600,21600" o:gfxdata="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hdGdcAAAALAQAADwAAAAAAAAABACAA&#10;AAAiAAAAZHJzL2Rvd25yZXYueG1sUEsBAhQAFAAAAAgAh07iQPToO8QOAgAA3wMAAA4AAAAAAAAA&#10;AQAgAAAAJgEAAGRycy9lMm9Eb2MueG1sUEsFBgAAAAAGAAYAWQEAAKY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7F7D4832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Самаркандек айылдык кеңешинин VI чакырылышынын   кезектеги   X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II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сессиясынын</w:t>
      </w:r>
    </w:p>
    <w:p w14:paraId="7CA6094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7DFDB195">
      <w:pPr>
        <w:spacing w:after="0" w:line="240" w:lineRule="auto"/>
        <w:ind w:firstLine="2881" w:firstLineChars="1200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№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75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ТОКТОМУ</w:t>
      </w:r>
    </w:p>
    <w:p w14:paraId="0D178A05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5- июнь, 2024-ж.</w:t>
      </w:r>
    </w:p>
    <w:p w14:paraId="32DCA33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767BD5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5C5F6F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Макулдук берүү жөнүндө</w:t>
      </w:r>
    </w:p>
    <w:p w14:paraId="4B7B1AB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4EA2600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жөнүндө” 2021-жылдын 20-октябрындагы №123 Мыйзамынын 34-беренесинин 1-бөлүмүнүн негизинде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Самаркандек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айыл өкмөтүнун башчысы К.Мергеновдун берген маалыматын угуп талкуулап чыгып,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Самаркандек айылдык кенешинин VI чакырылышынын   кезектеги  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XII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сессиясы      </w:t>
      </w:r>
    </w:p>
    <w:p w14:paraId="00FBF6E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К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Т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М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К Ы Л А 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:</w:t>
      </w:r>
    </w:p>
    <w:p w14:paraId="110FF97C">
      <w:pPr>
        <w:numPr>
          <w:ilvl w:val="0"/>
          <w:numId w:val="4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Паскы-Арык айылынын Уч участкасындагы скважина жайгашкан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№325 контурундагы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“Айыл чарба жерлери” категориясынын  сугат айдоо түрүндөгү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0,06 га жер тилкесин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“К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алктуу конушт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ун жерлери”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категориясына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”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которууга макулдук бер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илсин.</w:t>
      </w:r>
    </w:p>
    <w:p w14:paraId="3A4C7BC0">
      <w:pPr>
        <w:numPr>
          <w:ilvl w:val="0"/>
          <w:numId w:val="4"/>
        </w:num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7DB7ACF5">
      <w:pPr>
        <w:numPr>
          <w:ilvl w:val="0"/>
          <w:numId w:val="4"/>
        </w:num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Ушул токтомдун аткарылышын 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 (Пазылов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З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.)   тапшырылсын.</w:t>
      </w:r>
    </w:p>
    <w:p w14:paraId="659774A6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1BACA2F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</w:t>
      </w:r>
    </w:p>
    <w:p w14:paraId="517569F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орун басары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:                                                               Г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.Алимова</w:t>
      </w:r>
    </w:p>
    <w:p w14:paraId="4D4A57F2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6868C2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10AB0A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D5B693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73184D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27913E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741835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FC6CE9B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0C2A6F3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AC529A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1DFD4FB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B267A6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BF68586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5AF1F32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980"/>
        <w:gridCol w:w="3996"/>
      </w:tblGrid>
      <w:tr w14:paraId="68EA3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3" w:type="dxa"/>
          </w:tcPr>
          <w:p w14:paraId="4ADC304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 xml:space="preserve">                                                                                                                </w:t>
            </w:r>
          </w:p>
          <w:p w14:paraId="0CABDD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14:paraId="19D465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14:paraId="30A8E8B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 xml:space="preserve"> БАТКЕН РАЙОНУ</w:t>
            </w:r>
          </w:p>
          <w:p w14:paraId="435CFE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 xml:space="preserve"> САМАРКАНДЕК  АЙЫЛ АЙМАГЫНЫН </w:t>
            </w:r>
          </w:p>
          <w:p w14:paraId="26E13C8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>АЙЫЛДЫК КЕҢЕШИ</w:t>
            </w:r>
          </w:p>
          <w:p w14:paraId="183E146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</w:tc>
        <w:tc>
          <w:tcPr>
            <w:tcW w:w="1980" w:type="dxa"/>
          </w:tcPr>
          <w:p w14:paraId="3044AA8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7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61683F4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</w:p>
          <w:p w14:paraId="3764E5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14:paraId="11F4705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14:paraId="70F6688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 xml:space="preserve"> БАТКЕНСКИЙ РАЙОН   </w:t>
            </w:r>
          </w:p>
          <w:p w14:paraId="2538B79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14:paraId="57314D2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14:paraId="68BA60DB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val="ky-KG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-338455</wp:posOffset>
                </wp:positionH>
                <wp:positionV relativeFrom="paragraph">
                  <wp:posOffset>1145540</wp:posOffset>
                </wp:positionV>
                <wp:extent cx="6174105" cy="4445"/>
                <wp:effectExtent l="0" t="38100" r="17145" b="52705"/>
                <wp:wrapNone/>
                <wp:docPr id="18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26.65pt;margin-top:90.2pt;height:0.35pt;width:486.15pt;mso-position-horizontal-relative:margin;z-index:251668480;mso-width-relative:page;mso-height-relative:page;" filled="f" stroked="t" coordsize="21600,21600" o:gfxdata="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QAuNa1gAAAAsBAAAPAAAAAAAAAAEAIAAA&#10;ACIAAABkcnMvZG93bnJldi54bWxQSwECFAAUAAAACACHTuJA8eYUqQ4CAADgAwAADgAAAAAAAAAB&#10;ACAAAAAlAQAAZHJzL2Uyb0RvYy54bWxQSwUGAAAAAAYABgBZAQAApQUAAAAA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40F71F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 чакырылышынын   кезектеги   X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II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сессиясынын</w:t>
      </w:r>
    </w:p>
    <w:p w14:paraId="3234C5A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B0B45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№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76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ТОКТОМУ</w:t>
      </w:r>
    </w:p>
    <w:p w14:paraId="6405D9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5- июнь, 2024-ж.</w:t>
      </w:r>
    </w:p>
    <w:p w14:paraId="47A8D24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AF6BCE0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55AF42A">
      <w:pPr>
        <w:spacing w:after="0" w:line="240" w:lineRule="auto"/>
        <w:ind w:left="4682" w:hanging="4682" w:hangingChars="195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Жайыт пайдалануу акыларынын</w:t>
      </w:r>
    </w:p>
    <w:p w14:paraId="585DD959">
      <w:pPr>
        <w:spacing w:after="0" w:line="240" w:lineRule="auto"/>
        <w:ind w:firstLine="4562" w:firstLineChars="1900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бааларын бекитип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берүү жөнүндө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</w:p>
    <w:p w14:paraId="00F4E84E">
      <w:pPr>
        <w:spacing w:after="0" w:line="240" w:lineRule="auto"/>
        <w:ind w:firstLine="4562" w:firstLineChars="1900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A911EA3">
      <w:pPr>
        <w:spacing w:after="0" w:line="240" w:lineRule="auto"/>
        <w:ind w:firstLine="4562" w:firstLineChars="1900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851B48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 жөнүндө” 2021-жылдын 20-октябрындагы №123 Мыйзамынын 34-беренесинин 1-бөлүмүнүн негизинде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Самаркандек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айыл өкмөтүнун башчысы К.Мергеновдун жана жайыт комитетинин башчысы Абдрахманов И.   берген маалыматтарын угуп талкуулап чыгып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Самаркандек айылдык кенешинин VI чакырылышынын   кезектеги  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XII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сессиясы      </w:t>
      </w:r>
    </w:p>
    <w:p w14:paraId="47F06CA9">
      <w:pPr>
        <w:numPr>
          <w:ilvl w:val="0"/>
          <w:numId w:val="0"/>
        </w:numPr>
        <w:spacing w:after="0" w:line="240" w:lineRule="auto"/>
        <w:ind w:left="220" w:leftChars="0"/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Т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>О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>К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>Т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>О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>М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      К Ы Л А 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:</w:t>
      </w:r>
    </w:p>
    <w:p w14:paraId="794EC9E6">
      <w:pPr>
        <w:numPr>
          <w:ilvl w:val="0"/>
          <w:numId w:val="5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Самаркандек айыл өкмөтүнүн аймагында 2024-жыл үчүн жайыт пайдалануу акылары төмөнкү тартипте белгиленсин:                                                                                                                </w:t>
      </w:r>
    </w:p>
    <w:p w14:paraId="325D3C2B">
      <w:pPr>
        <w:pStyle w:val="6"/>
        <w:ind w:left="795"/>
        <w:rPr>
          <w:rFonts w:ascii="Times New Roman" w:hAnsi="Times New Roman" w:cs="Times New Roman" w:eastAsiaTheme="minorEastAsia"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sz w:val="24"/>
          <w:szCs w:val="24"/>
          <w:lang w:val="ky-KG"/>
        </w:rPr>
        <w:t>Бир баш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ky-KG"/>
        </w:rPr>
        <w:t xml:space="preserve"> малга бир жылга </w:t>
      </w:r>
      <w:r>
        <w:rPr>
          <w:rFonts w:ascii="Times New Roman" w:hAnsi="Times New Roman" w:cs="Times New Roman" w:eastAsiaTheme="minorEastAsia"/>
          <w:sz w:val="24"/>
          <w:szCs w:val="24"/>
          <w:lang w:val="ky-KG"/>
        </w:rPr>
        <w:t xml:space="preserve"> төлөнүүчү жайыт акынын өлчөмү </w:t>
      </w:r>
    </w:p>
    <w:p w14:paraId="41AB0313">
      <w:pPr>
        <w:pStyle w:val="6"/>
        <w:ind w:left="795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>Кой эчки                  40 сом</w:t>
      </w:r>
    </w:p>
    <w:p w14:paraId="3200FD6A">
      <w:pPr>
        <w:pStyle w:val="6"/>
        <w:ind w:left="795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>Козу улак                 20 сом</w:t>
      </w:r>
    </w:p>
    <w:p w14:paraId="4170E2F1">
      <w:pPr>
        <w:pStyle w:val="6"/>
        <w:ind w:left="795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>Жылкы                     200 сом</w:t>
      </w:r>
    </w:p>
    <w:p w14:paraId="5BA2DFF8">
      <w:pPr>
        <w:pStyle w:val="6"/>
        <w:ind w:left="795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Кулун                  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 150 сом</w:t>
      </w:r>
    </w:p>
    <w:p w14:paraId="1CE88C63">
      <w:pPr>
        <w:pStyle w:val="6"/>
        <w:ind w:left="795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Уй (топоз)           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 150 сом</w:t>
      </w:r>
    </w:p>
    <w:p w14:paraId="5B2A1962">
      <w:pPr>
        <w:pStyle w:val="6"/>
        <w:ind w:left="795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Торпоктор           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>100 сом</w:t>
      </w:r>
    </w:p>
    <w:p w14:paraId="6C60FB9D">
      <w:pPr>
        <w:pStyle w:val="6"/>
        <w:ind w:left="795"/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Түтүн пулу        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 w:eastAsiaTheme="minorEastAsia"/>
          <w:b w:val="0"/>
          <w:bCs/>
          <w:sz w:val="24"/>
          <w:szCs w:val="24"/>
          <w:lang w:val="ky-KG"/>
        </w:rPr>
        <w:t xml:space="preserve">  700 сом</w:t>
      </w:r>
    </w:p>
    <w:p w14:paraId="1659F32B">
      <w:pPr>
        <w:pStyle w:val="6"/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</w:pPr>
      <w:r>
        <w:rPr>
          <w:rFonts w:hint="default" w:ascii="Times New Roman" w:hAnsi="Times New Roman" w:cs="Times New Roman" w:eastAsiaTheme="minorEastAsia"/>
          <w:b w:val="0"/>
          <w:bCs/>
          <w:sz w:val="24"/>
          <w:szCs w:val="24"/>
          <w:lang w:val="ky-KG"/>
        </w:rPr>
        <w:t>Жайыт пайдаланууда жайытты 1 айдан ашык пайдаланган мөөнөт бир жыл мөөнөт катары эсептелип төлөнөт.</w:t>
      </w:r>
    </w:p>
    <w:p w14:paraId="3BC67270">
      <w:pPr>
        <w:pStyle w:val="6"/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1727F35C">
      <w:pPr>
        <w:numPr>
          <w:ilvl w:val="0"/>
          <w:numId w:val="5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Ушул токтомдун аткарылышын 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 (Пазылов З.)   тапшырылсын.</w:t>
      </w:r>
    </w:p>
    <w:p w14:paraId="3E15E973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01D9CE9A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</w:t>
      </w:r>
    </w:p>
    <w:p w14:paraId="51D755D6">
      <w:pPr>
        <w:numPr>
          <w:ilvl w:val="0"/>
          <w:numId w:val="0"/>
        </w:numPr>
        <w:spacing w:after="0" w:line="240" w:lineRule="auto"/>
        <w:ind w:left="220" w:leftChars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 орун басары :                                                               Г.Алимова</w:t>
      </w:r>
    </w:p>
    <w:p w14:paraId="07D38833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1F2B758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980"/>
        <w:gridCol w:w="3996"/>
      </w:tblGrid>
      <w:tr w14:paraId="41DF3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3" w:type="dxa"/>
          </w:tcPr>
          <w:p w14:paraId="31F4F1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                                                                                                               </w:t>
            </w:r>
          </w:p>
          <w:p w14:paraId="4A7870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 РЕСПУБЛИКАСЫ</w:t>
            </w:r>
          </w:p>
          <w:p w14:paraId="29E2086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 ОБЛАСТЫ</w:t>
            </w:r>
          </w:p>
          <w:p w14:paraId="4E77E8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 РАЙОНУ</w:t>
            </w:r>
          </w:p>
          <w:p w14:paraId="0F8FA0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САМАРКАНДЕК  АЙЫЛ АЙМАГЫНЫН </w:t>
            </w:r>
          </w:p>
          <w:p w14:paraId="0DF814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АЙЫЛДЫК КЕҢЕШИ</w:t>
            </w:r>
          </w:p>
          <w:p w14:paraId="24610C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980" w:type="dxa"/>
          </w:tcPr>
          <w:p w14:paraId="629616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21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641DFF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14:paraId="57E168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КЫРГЫЗСКАЯ РЕСПУБЛИКА</w:t>
            </w:r>
          </w:p>
          <w:p w14:paraId="1E4F2C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БАТКЕНСКАЯ ОБЛАСТЬ</w:t>
            </w:r>
          </w:p>
          <w:p w14:paraId="4F8036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БАТКЕНСКИЙ РАЙОН   </w:t>
            </w:r>
          </w:p>
          <w:p w14:paraId="484D63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АЙЫЛНЫЙ КЕНЕШ  САМАРКАНДЕКСКОГО</w:t>
            </w:r>
          </w:p>
          <w:p w14:paraId="321C19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АЙЫЛНОГО АЙМАКА</w:t>
            </w:r>
          </w:p>
        </w:tc>
      </w:tr>
    </w:tbl>
    <w:p w14:paraId="0178BFFD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ky-KG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-625475</wp:posOffset>
                </wp:positionH>
                <wp:positionV relativeFrom="paragraph">
                  <wp:posOffset>1327150</wp:posOffset>
                </wp:positionV>
                <wp:extent cx="6174105" cy="4445"/>
                <wp:effectExtent l="0" t="38100" r="17145" b="52705"/>
                <wp:wrapNone/>
                <wp:docPr id="22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49.25pt;margin-top:104.5pt;height:0.35pt;width:486.15pt;mso-position-horizontal-relative:margin;z-index:251670528;mso-width-relative:page;mso-height-relative:page;" filled="f" stroked="t" coordsize="21600,21600" o:gfxdata="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M2Np7XAAAACwEAAA8AAAAAAAAAAQAg&#10;AAAAIgAAAGRycy9kb3ducmV2LnhtbFBLAQIUABQAAAAIAIdO4kCpqu4rDwIAAOADAAAOAAAAAAAA&#10;AAEAIAAAACYBAABkcnMvZTJvRG9jLnhtbFBLBQYAAAAABgAGAFkBAACnBQAAAAA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</w:p>
    <w:p w14:paraId="6E81899D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Самаркандек айылдык кеңешинин VI чакырылышынын   кезектеги   XII сессиясынын</w:t>
      </w:r>
    </w:p>
    <w:p w14:paraId="06C1A9B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872D36C">
      <w:pPr>
        <w:spacing w:after="0" w:line="240" w:lineRule="auto"/>
        <w:ind w:firstLine="2881" w:firstLineChars="120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№77      ТОКТОМУ</w:t>
      </w:r>
    </w:p>
    <w:p w14:paraId="1B296B0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25- июнь, 2024-ж.</w:t>
      </w:r>
    </w:p>
    <w:p w14:paraId="61CEEC52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4CF7E3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A7779A0">
      <w:pPr>
        <w:spacing w:after="0" w:line="240" w:lineRule="auto"/>
        <w:ind w:left="4796" w:leftChars="2180" w:firstLine="2161" w:firstLineChars="90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Самаркандек айыл өкмөтүнүн Самаркандек, Паскы-Арык жана Миң-Өрүк   айылдарынын башкы пландарын бекитүү жөнүндө</w:t>
      </w:r>
    </w:p>
    <w:p w14:paraId="272B8D99">
      <w:pPr>
        <w:spacing w:after="0" w:line="240" w:lineRule="auto"/>
        <w:ind w:firstLine="4562" w:firstLineChars="190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667CC64">
      <w:pPr>
        <w:spacing w:after="0" w:line="240" w:lineRule="auto"/>
        <w:ind w:firstLine="720" w:firstLineChars="30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жөнүндө” 2021-жылдын 20-октябрындагы №123 Мыйзамынын 34-беренесинин 1-бөлүмүнүн негизинде Самаркандек айыл өкмөтүнун башчысы К.Мергеновдун   берген маалыматтарын угуп талкуулап чыгып, Самаркандек айылдык кенешинин VI чакырылышынын   кезектеги   XII сессиясы      </w:t>
      </w:r>
    </w:p>
    <w:p w14:paraId="330E8A86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                            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ky-KG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т о к т о м  к ы л а т :</w:t>
      </w:r>
    </w:p>
    <w:p w14:paraId="731C1B8E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1.Самаркандек айыл өкмөтүнүн аймагында Самаркандек, Паскы-Арык жана Миң-Өрүк     айылдарынын башкы пландарын бекитилсин.</w:t>
      </w:r>
    </w:p>
    <w:p w14:paraId="4E702173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2.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4E5BEA0F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3. Ушул токтомдун аткарылышын 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 (Пазылов З.)   тапшырылсын.</w:t>
      </w:r>
    </w:p>
    <w:p w14:paraId="549D84E7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AB569FB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</w:t>
      </w:r>
    </w:p>
    <w:p w14:paraId="7259816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 орун басары :                                                               Г.Алимова</w:t>
      </w:r>
    </w:p>
    <w:p w14:paraId="61253160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1F0ECE3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66AACD8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755633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2A78779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B2FBED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8E7A43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547396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541C7B7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1980"/>
        <w:gridCol w:w="3996"/>
      </w:tblGrid>
      <w:tr w14:paraId="37C11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3" w:type="dxa"/>
          </w:tcPr>
          <w:p w14:paraId="567B2A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                                                                                                               </w:t>
            </w:r>
          </w:p>
          <w:p w14:paraId="326B1B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 РЕСПУБЛИКАСЫ</w:t>
            </w:r>
          </w:p>
          <w:p w14:paraId="0362C3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 ОБЛАСТЫ</w:t>
            </w:r>
          </w:p>
          <w:p w14:paraId="3D2FE5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 РАЙОНУ</w:t>
            </w:r>
          </w:p>
          <w:p w14:paraId="392B09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САМАРКАНДЕК  АЙЫЛ АЙМАГЫНЫН </w:t>
            </w:r>
          </w:p>
          <w:p w14:paraId="32E88B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АЙЫЛДЫК КЕҢЕШИ</w:t>
            </w:r>
          </w:p>
          <w:p w14:paraId="4A589C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980" w:type="dxa"/>
          </w:tcPr>
          <w:p w14:paraId="5D025A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25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2379A2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14:paraId="17A870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КЫРГЫЗСКАЯ РЕСПУБЛИКА</w:t>
            </w:r>
          </w:p>
          <w:p w14:paraId="57DF6B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БАТКЕНСКАЯ ОБЛАСТЬ</w:t>
            </w:r>
          </w:p>
          <w:p w14:paraId="2D54AA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БАТКЕНСКИЙ РАЙОН   </w:t>
            </w:r>
          </w:p>
          <w:p w14:paraId="573AD1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АЙЫЛНЫЙ КЕНЕШ  САМАРКАНДЕКСКОГО</w:t>
            </w:r>
          </w:p>
          <w:p w14:paraId="52776C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0" t="38100" r="17145" b="52705"/>
                      <wp:wrapNone/>
                      <wp:docPr id="26" name="Прямая соединительная линия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7" o:spid="_x0000_s1026" o:spt="20" style="position:absolute;left:0pt;margin-left:-295.4pt;margin-top:25.25pt;height:0.35pt;width:486.15pt;mso-position-horizontal-relative:margin;z-index:251672576;mso-width-relative:page;mso-height-relative:page;" filled="f" stroked="t" coordsize="21600,21600" o:gfxdata="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OVrk9YAAAAKAQAADwAAAAAAAAABACAA&#10;AAAiAAAAZHJzL2Rvd25yZXYueG1sUEsBAhQAFAAAAAgAh07iQD9MapYPAgAA4AMAAA4AAAAAAAAA&#10;AQAgAAAAJQEAAGRycy9lMm9Eb2MueG1sUEsFBgAAAAAGAAYAWQEAAKYFAAAAAA==&#10;">
                      <v:fill on="f" focussize="0,0"/>
                      <v:stroke weight="6pt" color="#000000" linestyle="thickBetweenThin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АЙЫЛНОГО АЙМАКА</w:t>
            </w:r>
          </w:p>
        </w:tc>
      </w:tr>
    </w:tbl>
    <w:p w14:paraId="3D72220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 чакырылышынын   кезектеги   XII сессиясынын</w:t>
      </w:r>
    </w:p>
    <w:p w14:paraId="696C8A2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727A0F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№78      ТОКТОМУ </w:t>
      </w:r>
    </w:p>
    <w:p w14:paraId="736BEF2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25- июнь, 2024-ж.</w:t>
      </w:r>
    </w:p>
    <w:p w14:paraId="1B214E5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29E90D2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C80D7E5">
      <w:pPr>
        <w:spacing w:after="0" w:line="240" w:lineRule="auto"/>
        <w:ind w:left="2641" w:hanging="2641" w:hangingChars="110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Геологияялык жана тарыхий эстелик,               Кыргызстандагы эң ири Кани-Гут үңкүрүн “Өзгөчө корголуучу жаратылыш аймагына” киргизүү жөнүндө</w:t>
      </w:r>
    </w:p>
    <w:p w14:paraId="372BC625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2181EBD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жөнүндө” 2021-жылдын 20-октябрындагы №123 Мыйзамынын 34-беренесинин 1-бөлүмүнүн негизинде Самаркандек айыл өкмөтүнүн башчысы К.Мергеновдун   берген маалыматын угуп талкуулап чыгып Самаркандек айылдык кенешинин VI чакырылышынын   кезектеги   XII сессиясы      </w:t>
      </w:r>
    </w:p>
    <w:p w14:paraId="6693F8B0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 о к т о м    к ы л а т :</w:t>
      </w:r>
    </w:p>
    <w:p w14:paraId="1AA027B2">
      <w:pPr>
        <w:numPr>
          <w:ilvl w:val="0"/>
          <w:numId w:val="6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Кыргызстандагы эң ири Кани-Гут үңкүрү “Өзгөчө корголуучу жаратылыш аймагына” киргизилсин.</w:t>
      </w:r>
    </w:p>
    <w:p w14:paraId="61B16E11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2. 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34555743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3. Ушул токтомдун аткарылышын 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 (Пазылов З.)   тапшырылсын.</w:t>
      </w:r>
    </w:p>
    <w:p w14:paraId="51582C80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B1D15C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</w:t>
      </w:r>
    </w:p>
    <w:p w14:paraId="408C9F1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 орун басары :                                                               Г.Алимова</w:t>
      </w:r>
    </w:p>
    <w:p w14:paraId="34AF7BD8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0281F6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65A08E2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99E925C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54717E6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65C7E7E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33229F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4AB8B34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864958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5934E5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6E40A6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775"/>
        <w:gridCol w:w="3996"/>
      </w:tblGrid>
      <w:tr w14:paraId="73BB9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47D864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                                                                                                               </w:t>
            </w:r>
          </w:p>
          <w:p w14:paraId="37E898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 РЕСПУБЛИКАСЫ</w:t>
            </w:r>
          </w:p>
          <w:p w14:paraId="29D07C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 ОБЛАСТЫ</w:t>
            </w:r>
          </w:p>
          <w:p w14:paraId="1DA1F8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 РАЙОНУ</w:t>
            </w:r>
          </w:p>
          <w:p w14:paraId="1BA6F4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САМАРКАНДЕК  АЙЫЛ АЙМАГЫНЫН </w:t>
            </w:r>
          </w:p>
          <w:p w14:paraId="089A99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АЙЫЛДЫК КЕҢЕШИ</w:t>
            </w:r>
          </w:p>
          <w:p w14:paraId="30FACC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775" w:type="dxa"/>
          </w:tcPr>
          <w:p w14:paraId="7289818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300355</wp:posOffset>
                  </wp:positionV>
                  <wp:extent cx="781050" cy="828675"/>
                  <wp:effectExtent l="0" t="0" r="0" b="9525"/>
                  <wp:wrapTopAndBottom/>
                  <wp:docPr id="4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0757B8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14:paraId="0442D0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КЫРГЫЗСКАЯ РЕСПУБЛИКА</w:t>
            </w:r>
          </w:p>
          <w:p w14:paraId="62D41D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БАТКЕНСКАЯ ОБЛАСТЬ</w:t>
            </w:r>
          </w:p>
          <w:p w14:paraId="2B8D99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БАТКЕНСКИЙ РАЙОН   </w:t>
            </w:r>
          </w:p>
          <w:p w14:paraId="7E29EC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АЙЫЛНЫЙ КЕНЕШ  САМАРКАНДЕКСКОГО</w:t>
            </w:r>
          </w:p>
          <w:p w14:paraId="1983BB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АЙЫЛНОГО АЙМАКА</w:t>
            </w:r>
          </w:p>
        </w:tc>
      </w:tr>
    </w:tbl>
    <w:p w14:paraId="377691F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-546735</wp:posOffset>
                </wp:positionH>
                <wp:positionV relativeFrom="paragraph">
                  <wp:posOffset>1265555</wp:posOffset>
                </wp:positionV>
                <wp:extent cx="6174105" cy="4445"/>
                <wp:effectExtent l="0" t="38100" r="17145" b="52705"/>
                <wp:wrapNone/>
                <wp:docPr id="44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43.05pt;margin-top:99.65pt;height:0.35pt;width:486.15pt;mso-position-horizontal-relative:margin;z-index:251674624;mso-width-relative:page;mso-height-relative:page;" filled="f" stroked="t" coordsize="21600,21600" o:gfxdata="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cc2n01gAAAAsBAAAPAAAAAAAAAAEAIAAA&#10;ACIAAABkcnMvZG93bnJldi54bWxQSwECFAAUAAAACACHTuJAiNcpMA4CAADgAwAADgAAAAAAAAAB&#10;ACAAAAAlAQAAZHJzL2Uyb0RvYy54bWxQSwUGAAAAAAYABgBZAQAApQUAAAAA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 чакырылышынын   кезектеги   XII сессиясынын</w:t>
      </w:r>
    </w:p>
    <w:p w14:paraId="1547B61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DB102A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№79      ТОКТОМУ</w:t>
      </w:r>
    </w:p>
    <w:p w14:paraId="234ED5E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25- июнь, 2024-ж.</w:t>
      </w:r>
    </w:p>
    <w:p w14:paraId="79757598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EB587EB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00A94E5">
      <w:pPr>
        <w:spacing w:after="0" w:line="240" w:lineRule="auto"/>
        <w:ind w:left="4202" w:hanging="4202" w:hangingChars="175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         Паскы-Арык айылынын “Ак-Чечек” көчөсүнө жергиликтүү коомдук ишмер, маркум Сулайманов Токтомуштун  атын ыйгаруу жөнүндө</w:t>
      </w:r>
    </w:p>
    <w:p w14:paraId="219400CB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</w:t>
      </w:r>
    </w:p>
    <w:p w14:paraId="21A54475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BED9FE5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7FE248E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жөнүндө” 2021-жылдын 20-октябрындагы №123 Мыйзамынын 34-беренесинин 1-бөлүмүнүн негизинде Самаркандек айыл өкмөтүнун башчысы К.Мергеновдун   берген маалыматын угуп талкуулап чыгып, Самаркандек айылдык кенешинин VI чакырылышынын   кезектеги   XII сессиясы      </w:t>
      </w:r>
    </w:p>
    <w:p w14:paraId="25892485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ky-KG" w:eastAsia="ru-RU"/>
        </w:rPr>
        <w:t>т о к т о м  к ы л а т :</w:t>
      </w:r>
    </w:p>
    <w:p w14:paraId="327C3729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1DC702E2">
      <w:pPr>
        <w:numPr>
          <w:ilvl w:val="0"/>
          <w:numId w:val="7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Самаркандек айыл өкмөтүнун Паскы-Арык айылынынтургундарынын кайрылып жазган каттарынын негизинде Паскы-Арык айылынын  ”Ак-Чечек” көчөсүнө жергиликтүү коомдук  ишмер маркум Сулайманов Токтомуштун аты ыйгарылсын.</w:t>
      </w:r>
    </w:p>
    <w:p w14:paraId="648C6421">
      <w:pPr>
        <w:numPr>
          <w:ilvl w:val="0"/>
          <w:numId w:val="7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Жаңы ыйгарылган ”Сулайманов Токтомуш көчөсүнүн” атын Баткен райондук кадастр органынан тийиштүү өзгөртүүлөрдү киргизүү менен каттатуу жагы  Самаркандек айыл өкмөтүнун башчысынын орун басары Ж. Полотовго милдеттендирилсин.  </w:t>
      </w:r>
    </w:p>
    <w:p w14:paraId="5DB5C8C3">
      <w:pPr>
        <w:numPr>
          <w:ilvl w:val="0"/>
          <w:numId w:val="7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4BAB4802">
      <w:pPr>
        <w:numPr>
          <w:ilvl w:val="0"/>
          <w:numId w:val="7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Ушул токтомдун аткарылышын  көзөмөлдөө айылдык кеңешинин социалдык маселелер боюнча туруктуу комиссиясына  тапшырылсын.</w:t>
      </w:r>
    </w:p>
    <w:p w14:paraId="75A13730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5AED2AE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39F8303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</w:t>
      </w:r>
    </w:p>
    <w:p w14:paraId="1A600F33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 орун басары :                                                               Г.Алимова</w:t>
      </w:r>
    </w:p>
    <w:p w14:paraId="0AF47B4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1304FB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C3FCD75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E0C788C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746901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087E107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775"/>
        <w:gridCol w:w="3996"/>
      </w:tblGrid>
      <w:tr w14:paraId="14DB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31AD3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                                                                                                               </w:t>
            </w:r>
          </w:p>
          <w:p w14:paraId="3CF59E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 РЕСПУБЛИКАСЫ</w:t>
            </w:r>
          </w:p>
          <w:p w14:paraId="5D884E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 ОБЛАСТЫ</w:t>
            </w:r>
          </w:p>
          <w:p w14:paraId="13E482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 РАЙОНУ</w:t>
            </w:r>
          </w:p>
          <w:p w14:paraId="09C8A3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САМАРКАНДЕК  АЙЫЛ АЙМАГЫНЫН </w:t>
            </w:r>
          </w:p>
          <w:p w14:paraId="52CB73B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АЙЫЛДЫК КЕҢЕШИ</w:t>
            </w:r>
          </w:p>
          <w:p w14:paraId="15E6B8D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1775" w:type="dxa"/>
          </w:tcPr>
          <w:p w14:paraId="3D6D86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273685</wp:posOffset>
                  </wp:positionV>
                  <wp:extent cx="781050" cy="828675"/>
                  <wp:effectExtent l="0" t="0" r="0" b="9525"/>
                  <wp:wrapTopAndBottom/>
                  <wp:docPr id="45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6" w:type="dxa"/>
          </w:tcPr>
          <w:p w14:paraId="547DBC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14:paraId="1E902D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КЫРГЫЗСКАЯ РЕСПУБЛИКА</w:t>
            </w:r>
          </w:p>
          <w:p w14:paraId="4125CD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БАТКЕНСКАЯ ОБЛАСТЬ</w:t>
            </w:r>
          </w:p>
          <w:p w14:paraId="783D18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БАТКЕНСКИЙ РАЙОН   </w:t>
            </w:r>
          </w:p>
          <w:p w14:paraId="68F066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АЙЫЛНЫЙ КЕНЕШ  САМАРКАНДЕКСКОГО</w:t>
            </w:r>
          </w:p>
          <w:p w14:paraId="2624A7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АЙЫЛНОГО АЙМАКА</w:t>
            </w:r>
          </w:p>
        </w:tc>
      </w:tr>
    </w:tbl>
    <w:p w14:paraId="61B382E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0"/>
          <w:szCs w:val="20"/>
          <w:lang w:val="ky-KG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-337820</wp:posOffset>
                </wp:positionH>
                <wp:positionV relativeFrom="paragraph">
                  <wp:posOffset>1203325</wp:posOffset>
                </wp:positionV>
                <wp:extent cx="6174105" cy="4445"/>
                <wp:effectExtent l="0" t="38100" r="17145" b="52705"/>
                <wp:wrapNone/>
                <wp:docPr id="46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26.6pt;margin-top:94.75pt;height:0.35pt;width:486.15pt;mso-position-horizontal-relative:margin;z-index:251676672;mso-width-relative:page;mso-height-relative:page;" filled="f" stroked="t" coordsize="21600,21600" o:gfxdata="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Eptx9cAAAALAQAADwAAAAAAAAABACAA&#10;AAAiAAAAZHJzL2Rvd25yZXYueG1sUEsBAhQAFAAAAAgAh07iQMOk624OAgAA4AMAAA4AAAAAAAAA&#10;AQAgAAAAJgEAAGRycy9lMm9Eb2MueG1sUEsFBgAAAAAGAAYAWQEAAKY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 чакырылышынын   кезектеги   XII сессиясынын</w:t>
      </w:r>
    </w:p>
    <w:p w14:paraId="7ABCC047">
      <w:pPr>
        <w:spacing w:after="0" w:line="240" w:lineRule="auto"/>
        <w:ind w:firstLine="3482" w:firstLineChars="145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74730BD">
      <w:pPr>
        <w:spacing w:after="0" w:line="240" w:lineRule="auto"/>
        <w:ind w:firstLine="3482" w:firstLineChars="1450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№80      ТОКТОМУ</w:t>
      </w:r>
    </w:p>
    <w:p w14:paraId="22E8BAB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25- июнь, 2024-ж.</w:t>
      </w:r>
    </w:p>
    <w:p w14:paraId="032C9B58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E60E37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F648ABC">
      <w:pPr>
        <w:spacing w:after="0" w:line="240" w:lineRule="auto"/>
        <w:ind w:left="4202" w:hanging="4202" w:hangingChars="175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        Самаркандек айыл өкмөтүнүн муниципалдык базарынын аймагынан батыш тарабына 0,40 га жер аянтына спорттук комплексти  курууга макулдук берүү жөнүндө</w:t>
      </w:r>
    </w:p>
    <w:p w14:paraId="1FD1FFB0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F3E218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EDAE224">
      <w:pPr>
        <w:spacing w:after="0" w:line="240" w:lineRule="auto"/>
        <w:ind w:firstLine="240" w:firstLineChars="10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жөнүндө” 2021-жылдын 20-октябрындагы №123 Мыйзамынын 34-беренесинин 1-бөлүмүнүн негизинде Самаркандек айыл өкмөтүнун башчысы К.Мергеновдун   берген маалыматын угуп талкуулап чыгып, Самаркандек айылдык кенешинин VI чакырылышынын   кезектеги   XII сессиясы      </w:t>
      </w:r>
    </w:p>
    <w:p w14:paraId="680A947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т о к т о м  к ы л а т :</w:t>
      </w:r>
    </w:p>
    <w:p w14:paraId="4E31247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0820F40">
      <w:pPr>
        <w:numPr>
          <w:ilvl w:val="0"/>
          <w:numId w:val="8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Самаркандек айыл өкмөтүнүн муниципалдыык базарынын батыш тарабынанан 0,40 га аянтына демөөрчүлөр тарабынан  көрсөтүлүп жаткан колдоого байланыштуу спорттук комплексти курууга макулдук берилсин.</w:t>
      </w:r>
    </w:p>
    <w:p w14:paraId="00A026A2">
      <w:pPr>
        <w:numPr>
          <w:ilvl w:val="0"/>
          <w:numId w:val="8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Жер тилкесине тийиштүү иш кагаздарын даярдоо жагы Самаркандек айыл өкмөтүнүн жер маселери боюнча адиске милдеттендирилсин.</w:t>
      </w:r>
    </w:p>
    <w:p w14:paraId="77FBE9E9">
      <w:pPr>
        <w:numPr>
          <w:ilvl w:val="0"/>
          <w:numId w:val="8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4B267A8D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3. Ушул токтомдун аткарылышын 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 (Пазылов З.)   тапшырылсын.</w:t>
      </w:r>
    </w:p>
    <w:p w14:paraId="52B1CD9D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399B66D2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1E0B35F0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</w:t>
      </w:r>
    </w:p>
    <w:p w14:paraId="5E9BFDC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 орун басары :                                                               Г.Алимова</w:t>
      </w:r>
    </w:p>
    <w:p w14:paraId="60BF4F3C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61D48F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681D50E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37AB91F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4A590F6A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751E323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tbl>
      <w:tblPr>
        <w:tblStyle w:val="3"/>
        <w:tblpPr w:leftFromText="180" w:rightFromText="180" w:bottomFromText="200" w:vertAnchor="text" w:horzAnchor="page" w:tblpXSpec="center" w:tblpY="17"/>
        <w:tblW w:w="91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179"/>
        <w:gridCol w:w="3592"/>
      </w:tblGrid>
      <w:tr w14:paraId="69C65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0124669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                                                                                                               </w:t>
            </w:r>
          </w:p>
          <w:p w14:paraId="4B740C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 РЕСПУБЛИКАСЫ</w:t>
            </w:r>
          </w:p>
          <w:p w14:paraId="17C9842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 ОБЛАСТЫ</w:t>
            </w:r>
          </w:p>
          <w:p w14:paraId="65BFC1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 РАЙОНУ</w:t>
            </w:r>
          </w:p>
          <w:p w14:paraId="69AF498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САМАРКАНДЕК  АЙЫЛ АЙМАГЫНЫН </w:t>
            </w:r>
          </w:p>
          <w:p w14:paraId="2428E13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АЙЫЛДЫК КЕҢЕШИ</w:t>
            </w:r>
          </w:p>
          <w:p w14:paraId="7D73AE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</w:tc>
        <w:tc>
          <w:tcPr>
            <w:tcW w:w="2179" w:type="dxa"/>
          </w:tcPr>
          <w:p w14:paraId="1CAF28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273685</wp:posOffset>
                  </wp:positionV>
                  <wp:extent cx="781050" cy="828675"/>
                  <wp:effectExtent l="0" t="0" r="0" b="9525"/>
                  <wp:wrapTopAndBottom/>
                  <wp:docPr id="2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2" w:type="dxa"/>
          </w:tcPr>
          <w:p w14:paraId="5292D5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</w:p>
          <w:p w14:paraId="07C229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КЫРГЫЗСКАЯ РЕСПУБЛИКА</w:t>
            </w:r>
          </w:p>
          <w:p w14:paraId="6C4F5F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БАТКЕНСКАЯ ОБЛАСТЬ</w:t>
            </w:r>
          </w:p>
          <w:p w14:paraId="35400F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БАТКЕНСКИЙ РАЙОН   </w:t>
            </w:r>
          </w:p>
          <w:p w14:paraId="46197E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АЙЫЛНЫЙ КЕНЕШ  САМАРКАНДЕКСКОГО</w:t>
            </w:r>
          </w:p>
          <w:p w14:paraId="30D8C1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ky-KG" w:eastAsia="ru-RU"/>
              </w:rPr>
              <w:t>АЙЫЛНОГО АЙМАКА</w:t>
            </w:r>
          </w:p>
        </w:tc>
      </w:tr>
    </w:tbl>
    <w:p w14:paraId="1BCD966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-324485</wp:posOffset>
                </wp:positionH>
                <wp:positionV relativeFrom="paragraph">
                  <wp:posOffset>1242695</wp:posOffset>
                </wp:positionV>
                <wp:extent cx="6174105" cy="4445"/>
                <wp:effectExtent l="0" t="38100" r="17145" b="52705"/>
                <wp:wrapNone/>
                <wp:docPr id="24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105" cy="444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o:spt="20" style="position:absolute;left:0pt;margin-left:-25.55pt;margin-top:97.85pt;height:0.35pt;width:486.15pt;mso-position-horizontal-relative:margin;z-index:251678720;mso-width-relative:page;mso-height-relative:page;" filled="f" stroked="t" coordsize="21600,21600" o:gfxdata="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6VQHNYAAAALAQAADwAAAAAAAAABACAA&#10;AAAiAAAAZHJzL2Rvd25yZXYueG1sUEsBAhQAFAAAAAgAh07iQHQ/qMgPAgAA4AMAAA4AAAAAAAAA&#10;AQAgAAAAJQEAAGRycy9lMm9Eb2MueG1sUEsFBgAAAAAGAAYAWQEAAKYFAAAAAA==&#10;">
                <v:fill on="f" focussize="0,0"/>
                <v:stroke weight="6pt" color="#0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 чакырылышынын   кезектеги   XII сессиясынын</w:t>
      </w:r>
    </w:p>
    <w:p w14:paraId="028560C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66D306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№81</w:t>
      </w:r>
      <w:bookmarkStart w:id="6" w:name="_GoBack"/>
      <w:bookmarkEnd w:id="6"/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ТОКТОМУ</w:t>
      </w:r>
    </w:p>
    <w:p w14:paraId="1DAD559C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>Самаркандек айылы                                                                           25- июнь, 2024-ж.</w:t>
      </w:r>
    </w:p>
    <w:p w14:paraId="7FEBDFE8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A33B42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051CCC6D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                                Макулдук берүү жөнүндө</w:t>
      </w:r>
    </w:p>
    <w:p w14:paraId="4BF4919C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4B66691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 жөнүндө” 2021-жылдын 20-октябрындагы №123 Мыйзамынын 34-беренесинин 1-бөлүмүнүн негизинде Самаркандек айыл өкмөтүнун башчысы К.Мергеновдун   берген маалыматын угуп талкуулап чыгып, Самаркандек айылдык кенешинин VI чакырылышынын   кезектеги   XII сессиясы      </w:t>
      </w:r>
    </w:p>
    <w:p w14:paraId="7070699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                               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y-KG" w:eastAsia="ru-RU"/>
        </w:rPr>
        <w:t xml:space="preserve">  т о к т о м  к ы л а т :</w:t>
      </w:r>
    </w:p>
    <w:p w14:paraId="66D5F02F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</w:p>
    <w:p w14:paraId="57A24E33">
      <w:pPr>
        <w:numPr>
          <w:ilvl w:val="0"/>
          <w:numId w:val="9"/>
        </w:num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Самаркандек айыл өкмөтүнүн Паскы-Арык айылында жайгашкан  “Скай Мобайл” ЖЧКнын  базалык станциясына электр линиясын тартуу максатында 220м узундукка электр мамычаларын орнотуу үчүн  макулдук берилсин.</w:t>
      </w:r>
    </w:p>
    <w:p w14:paraId="14E20CCF">
      <w:pPr>
        <w:numPr>
          <w:ilvl w:val="0"/>
          <w:numId w:val="9"/>
        </w:num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катчысына милдеттендирилсин.</w:t>
      </w:r>
    </w:p>
    <w:p w14:paraId="44BB972E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ky-KG" w:eastAsia="ru-RU"/>
        </w:rPr>
        <w:t xml:space="preserve"> 3. Ушул токтомдун аткарылышын  көзөмөлдөө айылдык кеңешинин мыйзамдуулукту, укук тартибин сактоо, жарандардын укугун жана кызыкчылыгын коргоо, архитектура, курулуш, транспорт жана экология боюнча туруктуу комиссиясына  (Пазылов З.)   тапшырылсын.</w:t>
      </w:r>
    </w:p>
    <w:p w14:paraId="2FDDF907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6DD766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   </w:t>
      </w:r>
    </w:p>
    <w:p w14:paraId="15CC7388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  <w:t xml:space="preserve"> Төраганын орун басары :                                                               Г.Алимова</w:t>
      </w:r>
    </w:p>
    <w:p w14:paraId="08E11E00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768A83F1"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EB3F948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E46528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38FF6BB2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0BC767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B33E79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F6E1B6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C1AADB5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15E7184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D6AFF5B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2FC8EC0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6AB74911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DB3266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ky-KG" w:eastAsia="ru-RU"/>
        </w:rPr>
      </w:pPr>
    </w:p>
    <w:p w14:paraId="5606F955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9231A"/>
    <w:multiLevelType w:val="singleLevel"/>
    <w:tmpl w:val="A5F9231A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abstractNum w:abstractNumId="1">
    <w:nsid w:val="BB0C2399"/>
    <w:multiLevelType w:val="singleLevel"/>
    <w:tmpl w:val="BB0C239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45A1E14"/>
    <w:multiLevelType w:val="singleLevel"/>
    <w:tmpl w:val="C45A1E1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DC1B0ED"/>
    <w:multiLevelType w:val="singleLevel"/>
    <w:tmpl w:val="CDC1B0E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6E4627B"/>
    <w:multiLevelType w:val="singleLevel"/>
    <w:tmpl w:val="F6E4627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9475E1B"/>
    <w:multiLevelType w:val="singleLevel"/>
    <w:tmpl w:val="09475E1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0C511449"/>
    <w:multiLevelType w:val="singleLevel"/>
    <w:tmpl w:val="0C511449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C80580A"/>
    <w:multiLevelType w:val="multilevel"/>
    <w:tmpl w:val="2C80580A"/>
    <w:lvl w:ilvl="0" w:tentative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75" w:hanging="360"/>
      </w:pPr>
    </w:lvl>
    <w:lvl w:ilvl="2" w:tentative="0">
      <w:start w:val="1"/>
      <w:numFmt w:val="lowerRoman"/>
      <w:lvlText w:val="%3."/>
      <w:lvlJc w:val="right"/>
      <w:pPr>
        <w:ind w:left="2595" w:hanging="180"/>
      </w:pPr>
    </w:lvl>
    <w:lvl w:ilvl="3" w:tentative="0">
      <w:start w:val="1"/>
      <w:numFmt w:val="decimal"/>
      <w:lvlText w:val="%4."/>
      <w:lvlJc w:val="left"/>
      <w:pPr>
        <w:ind w:left="3315" w:hanging="360"/>
      </w:pPr>
    </w:lvl>
    <w:lvl w:ilvl="4" w:tentative="0">
      <w:start w:val="1"/>
      <w:numFmt w:val="lowerLetter"/>
      <w:lvlText w:val="%5."/>
      <w:lvlJc w:val="left"/>
      <w:pPr>
        <w:ind w:left="4035" w:hanging="360"/>
      </w:pPr>
    </w:lvl>
    <w:lvl w:ilvl="5" w:tentative="0">
      <w:start w:val="1"/>
      <w:numFmt w:val="lowerRoman"/>
      <w:lvlText w:val="%6."/>
      <w:lvlJc w:val="right"/>
      <w:pPr>
        <w:ind w:left="4755" w:hanging="180"/>
      </w:pPr>
    </w:lvl>
    <w:lvl w:ilvl="6" w:tentative="0">
      <w:start w:val="1"/>
      <w:numFmt w:val="decimal"/>
      <w:lvlText w:val="%7."/>
      <w:lvlJc w:val="left"/>
      <w:pPr>
        <w:ind w:left="5475" w:hanging="360"/>
      </w:pPr>
    </w:lvl>
    <w:lvl w:ilvl="7" w:tentative="0">
      <w:start w:val="1"/>
      <w:numFmt w:val="lowerLetter"/>
      <w:lvlText w:val="%8."/>
      <w:lvlJc w:val="left"/>
      <w:pPr>
        <w:ind w:left="6195" w:hanging="360"/>
      </w:pPr>
    </w:lvl>
    <w:lvl w:ilvl="8" w:tentative="0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5642570C"/>
    <w:multiLevelType w:val="multilevel"/>
    <w:tmpl w:val="5642570C"/>
    <w:lvl w:ilvl="0" w:tentative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75" w:hanging="360"/>
      </w:pPr>
    </w:lvl>
    <w:lvl w:ilvl="2" w:tentative="0">
      <w:start w:val="1"/>
      <w:numFmt w:val="lowerRoman"/>
      <w:lvlText w:val="%3."/>
      <w:lvlJc w:val="right"/>
      <w:pPr>
        <w:ind w:left="2595" w:hanging="180"/>
      </w:pPr>
    </w:lvl>
    <w:lvl w:ilvl="3" w:tentative="0">
      <w:start w:val="1"/>
      <w:numFmt w:val="decimal"/>
      <w:lvlText w:val="%4."/>
      <w:lvlJc w:val="left"/>
      <w:pPr>
        <w:ind w:left="3315" w:hanging="360"/>
      </w:pPr>
    </w:lvl>
    <w:lvl w:ilvl="4" w:tentative="0">
      <w:start w:val="1"/>
      <w:numFmt w:val="lowerLetter"/>
      <w:lvlText w:val="%5."/>
      <w:lvlJc w:val="left"/>
      <w:pPr>
        <w:ind w:left="4035" w:hanging="360"/>
      </w:pPr>
    </w:lvl>
    <w:lvl w:ilvl="5" w:tentative="0">
      <w:start w:val="1"/>
      <w:numFmt w:val="lowerRoman"/>
      <w:lvlText w:val="%6."/>
      <w:lvlJc w:val="right"/>
      <w:pPr>
        <w:ind w:left="4755" w:hanging="180"/>
      </w:pPr>
    </w:lvl>
    <w:lvl w:ilvl="6" w:tentative="0">
      <w:start w:val="1"/>
      <w:numFmt w:val="decimal"/>
      <w:lvlText w:val="%7."/>
      <w:lvlJc w:val="left"/>
      <w:pPr>
        <w:ind w:left="5475" w:hanging="360"/>
      </w:pPr>
    </w:lvl>
    <w:lvl w:ilvl="7" w:tentative="0">
      <w:start w:val="1"/>
      <w:numFmt w:val="lowerLetter"/>
      <w:lvlText w:val="%8."/>
      <w:lvlJc w:val="left"/>
      <w:pPr>
        <w:ind w:left="6195" w:hanging="360"/>
      </w:pPr>
    </w:lvl>
    <w:lvl w:ilvl="8" w:tentative="0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FB"/>
    <w:rsid w:val="00063EB5"/>
    <w:rsid w:val="00094CFB"/>
    <w:rsid w:val="001408BC"/>
    <w:rsid w:val="00141932"/>
    <w:rsid w:val="00173400"/>
    <w:rsid w:val="001A6DEA"/>
    <w:rsid w:val="001B6BE8"/>
    <w:rsid w:val="0033434D"/>
    <w:rsid w:val="00413942"/>
    <w:rsid w:val="00427A25"/>
    <w:rsid w:val="004526F9"/>
    <w:rsid w:val="005E13BC"/>
    <w:rsid w:val="0068550F"/>
    <w:rsid w:val="007343CC"/>
    <w:rsid w:val="007924F0"/>
    <w:rsid w:val="008B2A6F"/>
    <w:rsid w:val="008B45D8"/>
    <w:rsid w:val="009C3B81"/>
    <w:rsid w:val="00A017EA"/>
    <w:rsid w:val="00B43D34"/>
    <w:rsid w:val="00B83CC5"/>
    <w:rsid w:val="00C626E7"/>
    <w:rsid w:val="00CF35F5"/>
    <w:rsid w:val="00D309CD"/>
    <w:rsid w:val="00DA20FE"/>
    <w:rsid w:val="07760FFB"/>
    <w:rsid w:val="0A31429C"/>
    <w:rsid w:val="1B9D0748"/>
    <w:rsid w:val="217527F4"/>
    <w:rsid w:val="2D6B4CDB"/>
    <w:rsid w:val="3BF750E1"/>
    <w:rsid w:val="41DA12FB"/>
    <w:rsid w:val="4B5C0553"/>
    <w:rsid w:val="4FDA70A9"/>
    <w:rsid w:val="54DD7AC9"/>
    <w:rsid w:val="62E2539E"/>
    <w:rsid w:val="6D1F3697"/>
    <w:rsid w:val="789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712</Words>
  <Characters>4062</Characters>
  <Lines>33</Lines>
  <Paragraphs>9</Paragraphs>
  <TotalTime>34</TotalTime>
  <ScaleCrop>false</ScaleCrop>
  <LinksUpToDate>false</LinksUpToDate>
  <CharactersWithSpaces>4765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2024-03-12T04:45:00Z</dcterms:created>
  <dc:creator>Пользователь</dc:creator>
  <cp:lastModifiedBy>User</cp:lastModifiedBy>
  <cp:lastPrinted>2024-06-26T12:04:00Z</cp:lastPrinted>
  <dcterms:modified xsi:type="dcterms:W3CDTF">2024-06-27T03:26:04Z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4437C8C6C9EC49C8A13BE7D040EBF48F_13</vt:lpwstr>
  </property>
</Properties>
</file>